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0346" w14:textId="77777777" w:rsidR="00DE3E1A" w:rsidRDefault="00DE3E1A">
      <w:r>
        <w:t>Par. 7. There shall be a classification to be known as “Assistant Mechanic” and Mechanics may be employed as Assistant Mechanics in accordance with Article XXII and the following:</w:t>
      </w:r>
    </w:p>
    <w:p w14:paraId="1BDE694A" w14:textId="77777777" w:rsidR="00DE3E1A" w:rsidRDefault="00DE3E1A">
      <w:r>
        <w:t xml:space="preserve"> (a) The wage rate for the Assistant Mechanic shall be identical to that of a fourth year Apprentice. </w:t>
      </w:r>
    </w:p>
    <w:p w14:paraId="68C6383C" w14:textId="77777777" w:rsidR="00DE3E1A" w:rsidRDefault="00DE3E1A">
      <w:r>
        <w:t>(b) The Mechanic, the Mechanic’s Business Representative and the Employer signify their agreement to employ an Assistant Mechanic by executing the document attache</w:t>
      </w:r>
      <w:r>
        <w:t xml:space="preserve">d </w:t>
      </w:r>
      <w:r>
        <w:t xml:space="preserve">hereto and identified as “Attachment A”. No other agreement is </w:t>
      </w:r>
      <w:proofErr w:type="gramStart"/>
      <w:r>
        <w:t>required</w:t>
      </w:r>
      <w:proofErr w:type="gramEnd"/>
      <w:r>
        <w:t xml:space="preserve"> nor shall any other agreement be recognized by the Parties; and</w:t>
      </w:r>
    </w:p>
    <w:p w14:paraId="17C3BAAB" w14:textId="77777777" w:rsidR="00DE3E1A" w:rsidRDefault="00DE3E1A">
      <w:r>
        <w:t xml:space="preserve"> (c) When electing Assistant Mechanic status, the Mechanic agrees that he/she shall not be eligible to work as a Mechanic for a twelve</w:t>
      </w:r>
      <w:r>
        <w:t>-</w:t>
      </w:r>
      <w:r>
        <w:t xml:space="preserve">month period except as provided herein. The Agreement may again be renewed at the end of the twelve-month period. An Assistant Mechanic can be elevated to Mechanic status during that 12 </w:t>
      </w:r>
      <w:r>
        <w:t>-</w:t>
      </w:r>
      <w:r>
        <w:t xml:space="preserve">month period should his/her employer offer the Assistant Mechanic a permanent Mechanic’s position. If the Assistant Mechanic chooses to accept such position, the signed Assistant Mechanic agreement will be rendered </w:t>
      </w:r>
      <w:proofErr w:type="gramStart"/>
      <w:r>
        <w:t>void</w:t>
      </w:r>
      <w:proofErr w:type="gramEnd"/>
      <w:r>
        <w:t xml:space="preserve"> and should the Mechanic become unemployed he/she cannot enter into another agreement until the 12 month time period of their Assistant Mechanic agreement expires. </w:t>
      </w:r>
    </w:p>
    <w:p w14:paraId="1F5F7981" w14:textId="396F0181" w:rsidR="00DE3E1A" w:rsidRDefault="00DE3E1A">
      <w:r>
        <w:t>(d) An Assistant Mechanic can become a temporary Mechanic should his/her current employer choose to employ the Assistant Mechanic as a Mechanic for a period not to exceed any ninety (90) day period at the appropriate Mechanic’s wage rate. Should an assignment as Mechanic exceed ninety (90) days, then the Mechanic shall not be eligible to return to Assistant Mechanic status and “Attachment A” shall be considered void. An Assistant Mechanic can only be considered for a Temp</w:t>
      </w:r>
      <w:r>
        <w:t>o</w:t>
      </w:r>
      <w:r>
        <w:t>rary Mechanic position provided there are no available Mechanics on the Local’s out of work list.</w:t>
      </w:r>
    </w:p>
    <w:p w14:paraId="57EF5E1A" w14:textId="2CC51C10" w:rsidR="00EC2254" w:rsidRDefault="00EC2254"/>
    <w:sectPr w:rsidR="00EC2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1A"/>
    <w:rsid w:val="00DE3E1A"/>
    <w:rsid w:val="00EC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90BC"/>
  <w15:chartTrackingRefBased/>
  <w15:docId w15:val="{E5381B69-1AC1-4830-8116-256DDF1E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Michalik</dc:creator>
  <cp:keywords/>
  <dc:description/>
  <cp:lastModifiedBy>Ken Michalik</cp:lastModifiedBy>
  <cp:revision>1</cp:revision>
  <dcterms:created xsi:type="dcterms:W3CDTF">2021-07-28T20:11:00Z</dcterms:created>
  <dcterms:modified xsi:type="dcterms:W3CDTF">2021-07-28T20:19:00Z</dcterms:modified>
</cp:coreProperties>
</file>